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51" w:rsidRPr="00D41D13" w:rsidRDefault="00544651" w:rsidP="00544651">
      <w:pPr>
        <w:pStyle w:val="a4"/>
        <w:rPr>
          <w:sz w:val="18"/>
          <w:szCs w:val="18"/>
        </w:rPr>
      </w:pPr>
      <w:r w:rsidRPr="00D41D13">
        <w:rPr>
          <w:sz w:val="18"/>
          <w:szCs w:val="18"/>
        </w:rPr>
        <w:t>В связи с внесением изменений в Федеральный закон «О противодействии терроризму» («пакет И. Яровой»), для оформления отправки груза требуются документы, содержащие информацию об отправителе и его полномочиях, а также при отправке не документарного характера документы, содержащие информацию о грузе.</w:t>
      </w:r>
    </w:p>
    <w:p w:rsidR="00544651" w:rsidRPr="00D41D13" w:rsidRDefault="00544651" w:rsidP="00544651">
      <w:pPr>
        <w:pStyle w:val="a4"/>
        <w:rPr>
          <w:sz w:val="18"/>
          <w:szCs w:val="18"/>
        </w:rPr>
      </w:pPr>
      <w:r w:rsidRPr="00D41D13">
        <w:rPr>
          <w:sz w:val="18"/>
          <w:szCs w:val="18"/>
        </w:rPr>
        <w:t>Если отправитель — </w:t>
      </w:r>
      <w:r w:rsidRPr="00D41D13">
        <w:rPr>
          <w:rStyle w:val="a5"/>
          <w:sz w:val="18"/>
          <w:szCs w:val="18"/>
        </w:rPr>
        <w:t>юридическое лицо</w:t>
      </w:r>
      <w:r w:rsidRPr="00D41D13">
        <w:rPr>
          <w:sz w:val="18"/>
          <w:szCs w:val="18"/>
        </w:rPr>
        <w:t xml:space="preserve">, его представитель должен </w:t>
      </w:r>
      <w:proofErr w:type="gramStart"/>
      <w:r w:rsidRPr="00D41D13">
        <w:rPr>
          <w:sz w:val="18"/>
          <w:szCs w:val="18"/>
        </w:rPr>
        <w:t>предоставить следующие документы</w:t>
      </w:r>
      <w:proofErr w:type="gramEnd"/>
      <w:r w:rsidRPr="00D41D13">
        <w:rPr>
          <w:sz w:val="18"/>
          <w:szCs w:val="18"/>
        </w:rPr>
        <w:t>:</w:t>
      </w:r>
    </w:p>
    <w:p w:rsidR="00544651" w:rsidRPr="00D41D13" w:rsidRDefault="00544651" w:rsidP="00544651">
      <w:pPr>
        <w:pStyle w:val="a4"/>
        <w:numPr>
          <w:ilvl w:val="0"/>
          <w:numId w:val="1"/>
        </w:numPr>
        <w:rPr>
          <w:sz w:val="18"/>
          <w:szCs w:val="18"/>
        </w:rPr>
      </w:pPr>
      <w:r w:rsidRPr="00D41D13">
        <w:rPr>
          <w:sz w:val="18"/>
          <w:szCs w:val="18"/>
        </w:rPr>
        <w:t>Доверенность, заверенную единоличным  исполнительным органом (или иным лицом с доверенностью на право передоверия) и печатью. Пожалуйста, выберите подходящую форму доверенности: </w:t>
      </w:r>
      <w:r w:rsidRPr="00D41D13">
        <w:rPr>
          <w:rStyle w:val="a6"/>
          <w:sz w:val="18"/>
          <w:szCs w:val="18"/>
        </w:rPr>
        <w:t xml:space="preserve"> </w:t>
      </w:r>
      <w:hyperlink r:id="rId5" w:history="1">
        <w:r w:rsidRPr="00D41D13">
          <w:rPr>
            <w:rStyle w:val="a3"/>
            <w:i/>
            <w:iCs/>
            <w:sz w:val="18"/>
            <w:szCs w:val="18"/>
          </w:rPr>
          <w:t>генеральная доверенность на отправку и получение</w:t>
        </w:r>
      </w:hyperlink>
      <w:r w:rsidRPr="00D41D13">
        <w:rPr>
          <w:sz w:val="18"/>
          <w:szCs w:val="18"/>
        </w:rPr>
        <w:t>, </w:t>
      </w:r>
      <w:hyperlink r:id="rId6" w:history="1">
        <w:r w:rsidRPr="00D41D13">
          <w:rPr>
            <w:rStyle w:val="a3"/>
            <w:i/>
            <w:iCs/>
            <w:sz w:val="18"/>
            <w:szCs w:val="18"/>
          </w:rPr>
          <w:t>разовая доверенность на отправку и получение</w:t>
        </w:r>
      </w:hyperlink>
      <w:r w:rsidRPr="00D41D13">
        <w:rPr>
          <w:sz w:val="18"/>
          <w:szCs w:val="18"/>
        </w:rPr>
        <w:t>. Если груз отправляет руководитель компании, ему следует предъявить оригинал или заверенную копию протокола собрания/решения об избрании его в качестве единоличного исполнительного органа юридического лица.</w:t>
      </w:r>
    </w:p>
    <w:p w:rsidR="00544651" w:rsidRPr="00D41D13" w:rsidRDefault="00544651" w:rsidP="00544651">
      <w:pPr>
        <w:pStyle w:val="a4"/>
        <w:numPr>
          <w:ilvl w:val="0"/>
          <w:numId w:val="1"/>
        </w:numPr>
        <w:rPr>
          <w:sz w:val="18"/>
          <w:szCs w:val="18"/>
        </w:rPr>
      </w:pPr>
      <w:r w:rsidRPr="00D41D13">
        <w:rPr>
          <w:sz w:val="18"/>
          <w:szCs w:val="18"/>
        </w:rPr>
        <w:t>Документ, удостоверяющий личность, указанный в доверенности.</w:t>
      </w:r>
    </w:p>
    <w:p w:rsidR="00544651" w:rsidRPr="00D41D13" w:rsidRDefault="00544651" w:rsidP="00544651">
      <w:pPr>
        <w:pStyle w:val="a4"/>
        <w:numPr>
          <w:ilvl w:val="0"/>
          <w:numId w:val="1"/>
        </w:numPr>
        <w:rPr>
          <w:sz w:val="18"/>
          <w:szCs w:val="18"/>
        </w:rPr>
      </w:pPr>
      <w:proofErr w:type="gramStart"/>
      <w:r w:rsidRPr="00D41D13">
        <w:rPr>
          <w:sz w:val="18"/>
          <w:szCs w:val="18"/>
        </w:rPr>
        <w:t>При отправке груза не документарного характера, необходимо предоставить документ, содержащий его наименование, характер, свойства (например, товарная накладная, накладная на внутреннее перемещение, универсальный передаточный документ, счет-фактура, отгрузочная спецификация, сертификат, свидетельство и т.д.) в оригинале или копии.</w:t>
      </w:r>
      <w:proofErr w:type="gramEnd"/>
      <w:r w:rsidRPr="00D41D13">
        <w:rPr>
          <w:sz w:val="18"/>
          <w:szCs w:val="18"/>
        </w:rPr>
        <w:t xml:space="preserve"> Заверять копию необязательно.</w:t>
      </w:r>
    </w:p>
    <w:p w:rsidR="00544651" w:rsidRPr="00D41D13" w:rsidRDefault="00544651" w:rsidP="00544651">
      <w:pPr>
        <w:pStyle w:val="a4"/>
        <w:rPr>
          <w:sz w:val="18"/>
          <w:szCs w:val="18"/>
        </w:rPr>
      </w:pPr>
      <w:r w:rsidRPr="00D41D13">
        <w:rPr>
          <w:sz w:val="18"/>
          <w:szCs w:val="18"/>
        </w:rPr>
        <w:t>Если отправитель — </w:t>
      </w:r>
      <w:r w:rsidRPr="00D41D13">
        <w:rPr>
          <w:rStyle w:val="a5"/>
          <w:sz w:val="18"/>
          <w:szCs w:val="18"/>
        </w:rPr>
        <w:t>физическое лицо</w:t>
      </w:r>
      <w:r w:rsidRPr="00D41D13">
        <w:rPr>
          <w:sz w:val="18"/>
          <w:szCs w:val="18"/>
        </w:rPr>
        <w:t xml:space="preserve">, он должен </w:t>
      </w:r>
      <w:proofErr w:type="gramStart"/>
      <w:r w:rsidRPr="00D41D13">
        <w:rPr>
          <w:sz w:val="18"/>
          <w:szCs w:val="18"/>
        </w:rPr>
        <w:t>предоставить следующие документы</w:t>
      </w:r>
      <w:proofErr w:type="gramEnd"/>
      <w:r w:rsidRPr="00D41D13">
        <w:rPr>
          <w:sz w:val="18"/>
          <w:szCs w:val="18"/>
        </w:rPr>
        <w:t>:</w:t>
      </w:r>
    </w:p>
    <w:p w:rsidR="00544651" w:rsidRPr="00D41D13" w:rsidRDefault="00544651" w:rsidP="00544651">
      <w:pPr>
        <w:pStyle w:val="a4"/>
        <w:numPr>
          <w:ilvl w:val="0"/>
          <w:numId w:val="2"/>
        </w:numPr>
        <w:rPr>
          <w:sz w:val="18"/>
          <w:szCs w:val="18"/>
        </w:rPr>
      </w:pPr>
      <w:r w:rsidRPr="00D41D13">
        <w:rPr>
          <w:sz w:val="18"/>
          <w:szCs w:val="18"/>
        </w:rPr>
        <w:t>Документ, удостоверяющий личность (например, паспорт гражданина РФ, загранпаспорт, водительское удостоверение).</w:t>
      </w:r>
    </w:p>
    <w:p w:rsidR="00544651" w:rsidRPr="00D41D13" w:rsidRDefault="00544651" w:rsidP="00544651">
      <w:pPr>
        <w:pStyle w:val="a4"/>
        <w:numPr>
          <w:ilvl w:val="0"/>
          <w:numId w:val="2"/>
        </w:numPr>
        <w:rPr>
          <w:sz w:val="18"/>
          <w:szCs w:val="18"/>
        </w:rPr>
      </w:pPr>
      <w:hyperlink r:id="rId7" w:history="1">
        <w:r w:rsidRPr="00D41D13">
          <w:rPr>
            <w:rStyle w:val="a3"/>
            <w:i/>
            <w:iCs/>
            <w:sz w:val="18"/>
            <w:szCs w:val="18"/>
          </w:rPr>
          <w:t>Гарантийное письмо</w:t>
        </w:r>
      </w:hyperlink>
      <w:r w:rsidRPr="00D41D13">
        <w:rPr>
          <w:sz w:val="18"/>
          <w:szCs w:val="18"/>
        </w:rPr>
        <w:t>. </w:t>
      </w:r>
    </w:p>
    <w:p w:rsidR="00544651" w:rsidRPr="00D41D13" w:rsidRDefault="00544651" w:rsidP="00544651">
      <w:pPr>
        <w:pStyle w:val="a4"/>
        <w:rPr>
          <w:sz w:val="18"/>
          <w:szCs w:val="18"/>
        </w:rPr>
      </w:pPr>
      <w:r w:rsidRPr="00D41D13">
        <w:rPr>
          <w:sz w:val="18"/>
          <w:szCs w:val="18"/>
        </w:rPr>
        <w:t>Если отправитель — </w:t>
      </w:r>
      <w:r w:rsidRPr="00D41D13">
        <w:rPr>
          <w:rStyle w:val="a5"/>
          <w:sz w:val="18"/>
          <w:szCs w:val="18"/>
        </w:rPr>
        <w:t>ИП</w:t>
      </w:r>
      <w:r w:rsidRPr="00D41D13">
        <w:rPr>
          <w:sz w:val="18"/>
          <w:szCs w:val="18"/>
        </w:rPr>
        <w:t xml:space="preserve">, он должен </w:t>
      </w:r>
      <w:proofErr w:type="gramStart"/>
      <w:r w:rsidRPr="00D41D13">
        <w:rPr>
          <w:sz w:val="18"/>
          <w:szCs w:val="18"/>
        </w:rPr>
        <w:t>предоставить следующие документы</w:t>
      </w:r>
      <w:proofErr w:type="gramEnd"/>
      <w:r w:rsidRPr="00D41D13">
        <w:rPr>
          <w:sz w:val="18"/>
          <w:szCs w:val="18"/>
        </w:rPr>
        <w:t>:</w:t>
      </w:r>
    </w:p>
    <w:p w:rsidR="00544651" w:rsidRPr="00D41D13" w:rsidRDefault="00544651" w:rsidP="00544651">
      <w:pPr>
        <w:pStyle w:val="a4"/>
        <w:numPr>
          <w:ilvl w:val="0"/>
          <w:numId w:val="3"/>
        </w:numPr>
        <w:rPr>
          <w:sz w:val="18"/>
          <w:szCs w:val="18"/>
        </w:rPr>
      </w:pPr>
      <w:r w:rsidRPr="00D41D13">
        <w:rPr>
          <w:sz w:val="18"/>
          <w:szCs w:val="18"/>
        </w:rPr>
        <w:t>Свидетельство о постановке на учет в налоговом органе в оригинале или нотариально заверенной копии. При отправке груза представителем ИП необходима доверенность. Доверенность заверяется индивидуальным предпринимателем и печатью, а если ИП работает без печати - нотариально. Пожалуйста, выберите подходящую форму доверенности: </w:t>
      </w:r>
      <w:r w:rsidRPr="00D41D13">
        <w:rPr>
          <w:rStyle w:val="a6"/>
          <w:sz w:val="18"/>
          <w:szCs w:val="18"/>
        </w:rPr>
        <w:t xml:space="preserve"> </w:t>
      </w:r>
      <w:hyperlink r:id="rId8" w:history="1">
        <w:r w:rsidRPr="00D41D13">
          <w:rPr>
            <w:rStyle w:val="a3"/>
            <w:i/>
            <w:iCs/>
            <w:sz w:val="18"/>
            <w:szCs w:val="18"/>
          </w:rPr>
          <w:t>генеральная доверенность на отправку и получение</w:t>
        </w:r>
      </w:hyperlink>
      <w:r w:rsidRPr="00D41D13">
        <w:rPr>
          <w:sz w:val="18"/>
          <w:szCs w:val="18"/>
        </w:rPr>
        <w:t>, </w:t>
      </w:r>
      <w:hyperlink r:id="rId9" w:history="1">
        <w:r w:rsidRPr="00D41D13">
          <w:rPr>
            <w:rStyle w:val="a3"/>
            <w:i/>
            <w:iCs/>
            <w:sz w:val="18"/>
            <w:szCs w:val="18"/>
          </w:rPr>
          <w:t>разовая доверенность на отправку и получение</w:t>
        </w:r>
      </w:hyperlink>
      <w:r w:rsidRPr="00D41D13">
        <w:rPr>
          <w:sz w:val="18"/>
          <w:szCs w:val="18"/>
        </w:rPr>
        <w:t>.</w:t>
      </w:r>
    </w:p>
    <w:p w:rsidR="00544651" w:rsidRPr="00D41D13" w:rsidRDefault="00544651" w:rsidP="00544651">
      <w:pPr>
        <w:pStyle w:val="a4"/>
        <w:numPr>
          <w:ilvl w:val="0"/>
          <w:numId w:val="3"/>
        </w:numPr>
        <w:rPr>
          <w:sz w:val="18"/>
          <w:szCs w:val="18"/>
        </w:rPr>
      </w:pPr>
      <w:r w:rsidRPr="00D41D13">
        <w:rPr>
          <w:sz w:val="18"/>
          <w:szCs w:val="18"/>
        </w:rPr>
        <w:t>Документ, удостоверяющий личность, указанный в доверенности.</w:t>
      </w:r>
    </w:p>
    <w:p w:rsidR="00544651" w:rsidRPr="00D41D13" w:rsidRDefault="00544651" w:rsidP="00544651">
      <w:pPr>
        <w:pStyle w:val="a4"/>
        <w:numPr>
          <w:ilvl w:val="0"/>
          <w:numId w:val="3"/>
        </w:numPr>
        <w:rPr>
          <w:sz w:val="18"/>
          <w:szCs w:val="18"/>
        </w:rPr>
      </w:pPr>
      <w:proofErr w:type="gramStart"/>
      <w:r w:rsidRPr="00D41D13">
        <w:rPr>
          <w:sz w:val="18"/>
          <w:szCs w:val="18"/>
        </w:rPr>
        <w:t>Документ на груз, содержащий его наименование, характер, свойства (например, товарная накладная, накладная на внутреннее перемещение, универсальный передаточный документ, счет-фактура, отгрузочная спецификация, сертификат, свидетельство и т.д.) в оригинале или копии.</w:t>
      </w:r>
      <w:proofErr w:type="gramEnd"/>
      <w:r w:rsidRPr="00D41D13">
        <w:rPr>
          <w:sz w:val="18"/>
          <w:szCs w:val="18"/>
        </w:rPr>
        <w:t xml:space="preserve"> Заверять копию необязательно. В </w:t>
      </w:r>
      <w:proofErr w:type="gramStart"/>
      <w:r w:rsidRPr="00D41D13">
        <w:rPr>
          <w:sz w:val="18"/>
          <w:szCs w:val="18"/>
        </w:rPr>
        <w:t>случае</w:t>
      </w:r>
      <w:proofErr w:type="gramEnd"/>
      <w:r w:rsidRPr="00D41D13">
        <w:rPr>
          <w:sz w:val="18"/>
          <w:szCs w:val="18"/>
        </w:rPr>
        <w:t xml:space="preserve"> отсутствия указанных документов следует заполнить опись отправки.</w:t>
      </w:r>
    </w:p>
    <w:p w:rsidR="00544651" w:rsidRDefault="00544651" w:rsidP="00544651">
      <w:pPr>
        <w:pStyle w:val="a4"/>
        <w:rPr>
          <w:rStyle w:val="a5"/>
          <w:sz w:val="18"/>
          <w:szCs w:val="18"/>
        </w:rPr>
      </w:pPr>
      <w:r>
        <w:rPr>
          <w:rStyle w:val="a5"/>
          <w:sz w:val="18"/>
          <w:szCs w:val="18"/>
        </w:rPr>
        <w:t>За более подробной информацией Вы можете обратиться в офис ООО «Новосибэкспресс»</w:t>
      </w:r>
    </w:p>
    <w:p w:rsidR="00B04BD2" w:rsidRDefault="00B04BD2"/>
    <w:sectPr w:rsidR="00B04BD2" w:rsidSect="00B04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5B4"/>
    <w:multiLevelType w:val="multilevel"/>
    <w:tmpl w:val="035E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D7702E"/>
    <w:multiLevelType w:val="multilevel"/>
    <w:tmpl w:val="BE16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4A05E4"/>
    <w:multiLevelType w:val="multilevel"/>
    <w:tmpl w:val="3226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651"/>
    <w:rsid w:val="00544651"/>
    <w:rsid w:val="00B04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4651"/>
    <w:rPr>
      <w:color w:val="000080"/>
      <w:u w:val="single"/>
      <w:lang/>
    </w:rPr>
  </w:style>
  <w:style w:type="paragraph" w:styleId="a4">
    <w:name w:val="Normal (Web)"/>
    <w:basedOn w:val="a"/>
    <w:uiPriority w:val="99"/>
    <w:unhideWhenUsed/>
    <w:rsid w:val="00544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44651"/>
    <w:rPr>
      <w:b/>
      <w:bCs/>
    </w:rPr>
  </w:style>
  <w:style w:type="character" w:styleId="a6">
    <w:name w:val="Emphasis"/>
    <w:basedOn w:val="a0"/>
    <w:uiPriority w:val="20"/>
    <w:qFormat/>
    <w:rsid w:val="005446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jor-saratov.ru/images/docs/generalnaya_doverennost_na_poluchenie_i_otpravku_gruz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jor-saratov.ru/images/docs/garant_pismo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jor-saratov.ru/images/docs/razovaya_doverennost_na_poluchenie_i_otpravku_gruza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ajor-saratov.ru/images/docs/generalnaya_doverennost_na_poluchenie_i_otpravku_gruza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jor-saratov.ru/images/docs/razovaya_doverennost_na_poluchenie_i_otpravku_gruz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2017-03-24T03:59:00Z</dcterms:created>
  <dcterms:modified xsi:type="dcterms:W3CDTF">2017-03-24T04:03:00Z</dcterms:modified>
</cp:coreProperties>
</file>